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3"/>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3"/>
        </w:numPr>
        <w:shd w:fill="ffffff" w:val="clear"/>
        <w:spacing w:line="360" w:lineRule="auto"/>
        <w:ind w:left="7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4</w:t>
      </w:r>
    </w:p>
    <w:p w:rsidR="00000000" w:rsidDel="00000000" w:rsidP="00000000" w:rsidRDefault="00000000" w:rsidRPr="00000000" w14:paraId="00000004">
      <w:pPr>
        <w:numPr>
          <w:ilvl w:val="0"/>
          <w:numId w:val="3"/>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3: Doing The Math_Class Recap &amp; Links + Next Week</w:t>
      </w:r>
      <w:r w:rsidDel="00000000" w:rsidR="00000000" w:rsidRPr="00000000">
        <w:rPr>
          <w:rtl w:val="0"/>
        </w:rPr>
      </w:r>
    </w:p>
    <w:p w:rsidR="00000000" w:rsidDel="00000000" w:rsidP="00000000" w:rsidRDefault="00000000" w:rsidRPr="00000000" w14:paraId="00000005">
      <w:pPr>
        <w:numPr>
          <w:ilvl w:val="0"/>
          <w:numId w:val="3"/>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Update the link to your course overview page.</w:t>
      </w:r>
    </w:p>
    <w:p w:rsidR="00000000" w:rsidDel="00000000" w:rsidP="00000000" w:rsidRDefault="00000000" w:rsidRPr="00000000" w14:paraId="00000006">
      <w:pPr>
        <w:numPr>
          <w:ilvl w:val="0"/>
          <w:numId w:val="3"/>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Avenir" w:cs="Avenir" w:eastAsia="Avenir" w:hAnsi="Aveni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Hi Friends!</w:t>
      </w:r>
    </w:p>
    <w:p w:rsidR="00000000" w:rsidDel="00000000" w:rsidP="00000000" w:rsidRDefault="00000000" w:rsidRPr="00000000" w14:paraId="00000009">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A">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color w:val="5361a6"/>
          <w:sz w:val="28"/>
          <w:szCs w:val="28"/>
          <w:rtl w:val="0"/>
        </w:rPr>
        <w:t xml:space="preserve">So good to see you all today! PERSONAL NOTE AND APPRECIATION! 😊</w:t>
      </w:r>
      <w:r w:rsidDel="00000000" w:rsidR="00000000" w:rsidRPr="00000000">
        <w:rPr>
          <w:rFonts w:ascii="Avenir" w:cs="Avenir" w:eastAsia="Avenir" w:hAnsi="Avenir"/>
          <w:color w:val="460bc0"/>
          <w:sz w:val="28"/>
          <w:szCs w:val="28"/>
          <w:rtl w:val="0"/>
        </w:rPr>
        <w:t xml:space="preserve">  </w:t>
      </w:r>
      <w:r w:rsidDel="00000000" w:rsidR="00000000" w:rsidRPr="00000000">
        <w:rPr>
          <w:rtl w:val="0"/>
        </w:rPr>
      </w:r>
    </w:p>
    <w:p w:rsidR="00000000" w:rsidDel="00000000" w:rsidP="00000000" w:rsidRDefault="00000000" w:rsidRPr="00000000" w14:paraId="0000000B">
      <w:pPr>
        <w:pageBreakBefore w:val="0"/>
        <w:shd w:fill="ffffff" w:val="clear"/>
        <w:spacing w:line="360" w:lineRule="auto"/>
        <w:rPr>
          <w:rFonts w:ascii="Avenir" w:cs="Avenir" w:eastAsia="Avenir" w:hAnsi="Avenir"/>
          <w:color w:val="5361a6"/>
          <w:sz w:val="28"/>
          <w:szCs w:val="28"/>
        </w:rPr>
      </w:pPr>
      <w:r w:rsidDel="00000000" w:rsidR="00000000" w:rsidRPr="00000000">
        <w:rPr>
          <w:rtl w:val="0"/>
        </w:rPr>
      </w:r>
    </w:p>
    <w:p w:rsidR="00000000" w:rsidDel="00000000" w:rsidP="00000000" w:rsidRDefault="00000000" w:rsidRPr="00000000" w14:paraId="0000000C">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Today’s class put together the two concepts we have explored thus far: </w:t>
      </w:r>
      <w:r w:rsidDel="00000000" w:rsidR="00000000" w:rsidRPr="00000000">
        <w:rPr>
          <w:rFonts w:ascii="Avenir" w:cs="Avenir" w:eastAsia="Avenir" w:hAnsi="Avenir"/>
          <w:b w:val="1"/>
          <w:bCs w:val="1"/>
          <w:color w:val="8d0c84"/>
          <w:sz w:val="28"/>
          <w:szCs w:val="28"/>
          <w:rtl w:val="0"/>
        </w:rPr>
        <w:t xml:space="preserve">the predictive brain</w:t>
      </w:r>
      <w:r w:rsidDel="00000000" w:rsidR="00000000" w:rsidRPr="00000000">
        <w:rPr>
          <w:rFonts w:ascii="Avenir" w:cs="Avenir" w:eastAsia="Avenir" w:hAnsi="Avenir"/>
          <w:sz w:val="28"/>
          <w:szCs w:val="28"/>
          <w:rtl w:val="0"/>
        </w:rPr>
        <w:t xml:space="preserve"> (your brain sings before you do) and </w:t>
      </w:r>
      <w:r w:rsidDel="00000000" w:rsidR="00000000" w:rsidRPr="00000000">
        <w:rPr>
          <w:rFonts w:ascii="Avenir" w:cs="Avenir" w:eastAsia="Avenir" w:hAnsi="Avenir"/>
          <w:b w:val="1"/>
          <w:bCs w:val="1"/>
          <w:color w:val="8d0c84"/>
          <w:sz w:val="28"/>
          <w:szCs w:val="28"/>
          <w:rtl w:val="0"/>
        </w:rPr>
        <w:t xml:space="preserve">interoception</w:t>
      </w:r>
      <w:r w:rsidDel="00000000" w:rsidR="00000000" w:rsidRPr="00000000">
        <w:rPr>
          <w:rFonts w:ascii="Avenir" w:cs="Avenir" w:eastAsia="Avenir" w:hAnsi="Avenir"/>
          <w:sz w:val="28"/>
          <w:szCs w:val="28"/>
          <w:rtl w:val="0"/>
        </w:rPr>
        <w:t xml:space="preserve"> (guiding the attention spotlight). Working together, those magical elements </w:t>
      </w:r>
      <w:r w:rsidDel="00000000" w:rsidR="00000000" w:rsidRPr="00000000">
        <w:rPr>
          <w:rFonts w:ascii="Avenir" w:cs="Avenir" w:eastAsia="Avenir" w:hAnsi="Avenir"/>
          <w:b w:val="1"/>
          <w:bCs w:val="1"/>
          <w:color w:val="8d0c84"/>
          <w:sz w:val="28"/>
          <w:szCs w:val="28"/>
          <w:rtl w:val="0"/>
        </w:rPr>
        <w:t xml:space="preserve">do the math</w:t>
      </w:r>
      <w:r w:rsidDel="00000000" w:rsidR="00000000" w:rsidRPr="00000000">
        <w:rPr>
          <w:rFonts w:ascii="Avenir" w:cs="Avenir" w:eastAsia="Avenir" w:hAnsi="Avenir"/>
          <w:sz w:val="28"/>
          <w:szCs w:val="28"/>
          <w:rtl w:val="0"/>
        </w:rPr>
        <w:t xml:space="preserve"> to guide the singer to reliable, sustainable phonation. </w:t>
      </w:r>
    </w:p>
    <w:p w:rsidR="00000000" w:rsidDel="00000000" w:rsidP="00000000" w:rsidRDefault="00000000" w:rsidRPr="00000000" w14:paraId="0000000D">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E">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The “buzzy” quality of our exercises guides the singer </w:t>
      </w:r>
      <w:r w:rsidDel="00000000" w:rsidR="00000000" w:rsidRPr="00000000">
        <w:rPr>
          <w:rFonts w:ascii="Avenir" w:cs="Avenir" w:eastAsia="Avenir" w:hAnsi="Avenir"/>
          <w:i w:val="1"/>
          <w:iCs w:val="1"/>
          <w:sz w:val="28"/>
          <w:szCs w:val="28"/>
          <w:rtl w:val="0"/>
        </w:rPr>
        <w:t xml:space="preserve">not only</w:t>
      </w:r>
      <w:r w:rsidDel="00000000" w:rsidR="00000000" w:rsidRPr="00000000">
        <w:rPr>
          <w:rFonts w:ascii="Avenir" w:cs="Avenir" w:eastAsia="Avenir" w:hAnsi="Avenir"/>
          <w:sz w:val="28"/>
          <w:szCs w:val="28"/>
          <w:rtl w:val="0"/>
        </w:rPr>
        <w:t xml:space="preserve"> to finding that interoceptive experience, but also</w:t>
      </w:r>
      <w:r w:rsidDel="00000000" w:rsidR="00000000" w:rsidRPr="00000000">
        <w:rPr>
          <w:rFonts w:ascii="Avenir" w:cs="Avenir" w:eastAsia="Avenir" w:hAnsi="Avenir"/>
          <w:sz w:val="28"/>
          <w:szCs w:val="28"/>
          <w:rtl w:val="0"/>
        </w:rPr>
        <w:t xml:space="preserve"> to an aesthetically appropriate sound for popular styles.</w:t>
      </w:r>
    </w:p>
    <w:p w:rsidR="00000000" w:rsidDel="00000000" w:rsidP="00000000" w:rsidRDefault="00000000" w:rsidRPr="00000000" w14:paraId="0000000F">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0">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Please take advantage of the </w:t>
      </w:r>
      <w:r w:rsidDel="00000000" w:rsidR="00000000" w:rsidRPr="00000000">
        <w:rPr>
          <w:rFonts w:ascii="Avenir" w:cs="Avenir" w:eastAsia="Avenir" w:hAnsi="Avenir"/>
          <w:b w:val="1"/>
          <w:bCs w:val="1"/>
          <w:color w:val="5361a6"/>
          <w:sz w:val="28"/>
          <w:szCs w:val="28"/>
          <w:rtl w:val="0"/>
        </w:rPr>
        <w:t xml:space="preserve">script &amp; crib sheet downloads</w:t>
      </w:r>
      <w:r w:rsidDel="00000000" w:rsidR="00000000" w:rsidRPr="00000000">
        <w:rPr>
          <w:rFonts w:ascii="Avenir" w:cs="Avenir" w:eastAsia="Avenir" w:hAnsi="Avenir"/>
          <w:sz w:val="28"/>
          <w:szCs w:val="28"/>
          <w:rtl w:val="0"/>
        </w:rPr>
        <w:t xml:space="preserve"> for this module. I know you’re all artists and don’t want to be bossed around 😉 but I want to </w:t>
      </w:r>
      <w:r w:rsidDel="00000000" w:rsidR="00000000" w:rsidRPr="00000000">
        <w:rPr>
          <w:rFonts w:ascii="Avenir" w:cs="Avenir" w:eastAsia="Avenir" w:hAnsi="Avenir"/>
          <w:i w:val="1"/>
          <w:iCs w:val="1"/>
          <w:color w:val="8d0c84"/>
          <w:sz w:val="28"/>
          <w:szCs w:val="28"/>
          <w:rtl w:val="0"/>
        </w:rPr>
        <w:t xml:space="preserve">strongly encourage</w:t>
      </w:r>
      <w:r w:rsidDel="00000000" w:rsidR="00000000" w:rsidRPr="00000000">
        <w:rPr>
          <w:rFonts w:ascii="Avenir" w:cs="Avenir" w:eastAsia="Avenir" w:hAnsi="Avenir"/>
          <w:sz w:val="28"/>
          <w:szCs w:val="28"/>
          <w:rtl w:val="0"/>
        </w:rPr>
        <w:t xml:space="preserve"> you to </w:t>
      </w:r>
      <w:r w:rsidDel="00000000" w:rsidR="00000000" w:rsidRPr="00000000">
        <w:rPr>
          <w:rFonts w:ascii="Avenir" w:cs="Avenir" w:eastAsia="Avenir" w:hAnsi="Avenir"/>
          <w:color w:val="8d0c84"/>
          <w:sz w:val="28"/>
          <w:szCs w:val="28"/>
          <w:rtl w:val="0"/>
        </w:rPr>
        <w:t xml:space="preserve">use the script</w:t>
      </w:r>
      <w:r w:rsidDel="00000000" w:rsidR="00000000" w:rsidRPr="00000000">
        <w:rPr>
          <w:rFonts w:ascii="Avenir" w:cs="Avenir" w:eastAsia="Avenir" w:hAnsi="Avenir"/>
          <w:sz w:val="28"/>
          <w:szCs w:val="28"/>
          <w:rtl w:val="0"/>
        </w:rPr>
        <w:t xml:space="preserve"> for these exercises until you have them under your belt. </w:t>
      </w:r>
      <w:r w:rsidDel="00000000" w:rsidR="00000000" w:rsidRPr="00000000">
        <w:rPr>
          <w:rtl w:val="0"/>
        </w:rPr>
      </w:r>
    </w:p>
    <w:p w:rsidR="00000000" w:rsidDel="00000000" w:rsidP="00000000" w:rsidRDefault="00000000" w:rsidRPr="00000000" w14:paraId="00000011">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2">
      <w:pPr>
        <w:pageBreakBefore w:val="0"/>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Suggestion</w:t>
      </w:r>
      <w:r w:rsidDel="00000000" w:rsidR="00000000" w:rsidRPr="00000000">
        <w:rPr>
          <w:rFonts w:ascii="Avenir" w:cs="Avenir" w:eastAsia="Avenir" w:hAnsi="Avenir"/>
          <w:sz w:val="28"/>
          <w:szCs w:val="28"/>
          <w:rtl w:val="0"/>
        </w:rPr>
        <w:t xml:space="preserve">: until your singer is familiar with what to expect from these exercises, keep them in a </w:t>
      </w:r>
      <w:r w:rsidDel="00000000" w:rsidR="00000000" w:rsidRPr="00000000">
        <w:rPr>
          <w:rFonts w:ascii="Avenir" w:cs="Avenir" w:eastAsia="Avenir" w:hAnsi="Avenir"/>
          <w:b w:val="1"/>
          <w:bCs w:val="1"/>
          <w:color w:val="8d0c84"/>
          <w:sz w:val="28"/>
          <w:szCs w:val="28"/>
          <w:rtl w:val="0"/>
        </w:rPr>
        <w:t xml:space="preserve">comfortable pitch range</w:t>
      </w:r>
      <w:r w:rsidDel="00000000" w:rsidR="00000000" w:rsidRPr="00000000">
        <w:rPr>
          <w:rFonts w:ascii="Avenir" w:cs="Avenir" w:eastAsia="Avenir" w:hAnsi="Avenir"/>
          <w:sz w:val="28"/>
          <w:szCs w:val="28"/>
          <w:rtl w:val="0"/>
        </w:rPr>
        <w:t xml:space="preserve">. (If they are still looking for the easy, balanced feeling of the “tinn” exercise, just stay with that for now!)</w:t>
      </w:r>
    </w:p>
    <w:p w:rsidR="00000000" w:rsidDel="00000000" w:rsidP="00000000" w:rsidRDefault="00000000" w:rsidRPr="00000000" w14:paraId="00000013">
      <w:pPr>
        <w:pageBreakBefore w:val="0"/>
        <w:shd w:fill="ffffff" w:val="clear"/>
        <w:spacing w:line="360" w:lineRule="auto"/>
        <w:ind w:left="7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4">
      <w:pPr>
        <w:pageBreakBefore w:val="0"/>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Challenge</w:t>
      </w:r>
      <w:r w:rsidDel="00000000" w:rsidR="00000000" w:rsidRPr="00000000">
        <w:rPr>
          <w:rFonts w:ascii="Avenir" w:cs="Avenir" w:eastAsia="Avenir" w:hAnsi="Avenir"/>
          <w:sz w:val="28"/>
          <w:szCs w:val="28"/>
          <w:rtl w:val="0"/>
        </w:rPr>
        <w:t xml:space="preserve">: Stay brain-centric. As much as you want to guide your students to their ears and their larynx, try to keep them focused on their brain and their </w:t>
      </w:r>
      <w:r w:rsidDel="00000000" w:rsidR="00000000" w:rsidRPr="00000000">
        <w:rPr>
          <w:rFonts w:ascii="Avenir" w:cs="Avenir" w:eastAsia="Avenir" w:hAnsi="Avenir"/>
          <w:b w:val="1"/>
          <w:bCs w:val="1"/>
          <w:color w:val="8d0c84"/>
          <w:sz w:val="28"/>
          <w:szCs w:val="28"/>
          <w:rtl w:val="0"/>
        </w:rPr>
        <w:t xml:space="preserve">feeling experience</w:t>
      </w:r>
      <w:r w:rsidDel="00000000" w:rsidR="00000000" w:rsidRPr="00000000">
        <w:rPr>
          <w:rFonts w:ascii="Avenir" w:cs="Avenir" w:eastAsia="Avenir" w:hAnsi="Avenir"/>
          <w:sz w:val="28"/>
          <w:szCs w:val="28"/>
          <w:rtl w:val="0"/>
        </w:rPr>
        <w:t xml:space="preserve">.</w:t>
      </w:r>
      <w:r w:rsidDel="00000000" w:rsidR="00000000" w:rsidRPr="00000000">
        <w:rPr>
          <w:rtl w:val="0"/>
        </w:rPr>
      </w:r>
    </w:p>
    <w:p w:rsidR="00000000" w:rsidDel="00000000" w:rsidP="00000000" w:rsidRDefault="00000000" w:rsidRPr="00000000" w14:paraId="00000015">
      <w:pPr>
        <w:spacing w:line="360" w:lineRule="auto"/>
        <w:ind w:left="7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6">
      <w:pPr>
        <w:numPr>
          <w:ilvl w:val="0"/>
          <w:numId w:val="1"/>
        </w:numPr>
        <w:shd w:fill="ffffff" w:val="clear"/>
        <w:spacing w:line="360" w:lineRule="auto"/>
        <w:ind w:left="720" w:hanging="360"/>
        <w:rPr>
          <w:rFonts w:ascii="Montserrat" w:cs="Montserrat" w:eastAsia="Montserrat" w:hAnsi="Montserrat"/>
          <w:color w:val="8d0c84"/>
          <w:sz w:val="28"/>
          <w:szCs w:val="28"/>
        </w:rPr>
      </w:pPr>
      <w:r w:rsidDel="00000000" w:rsidR="00000000" w:rsidRPr="00000000">
        <w:rPr>
          <w:rFonts w:ascii="Avenir" w:cs="Avenir" w:eastAsia="Avenir" w:hAnsi="Avenir"/>
          <w:color w:val="8d0c84"/>
          <w:sz w:val="28"/>
          <w:szCs w:val="28"/>
          <w:rtl w:val="0"/>
        </w:rPr>
        <w:t xml:space="preserve">Here’s the link to your resource page, which includes the class recording.</w:t>
      </w:r>
      <w:r w:rsidDel="00000000" w:rsidR="00000000" w:rsidRPr="00000000">
        <w:rPr>
          <w:rFonts w:ascii="Avenir" w:cs="Avenir" w:eastAsia="Avenir" w:hAnsi="Avenir"/>
          <w:b w:val="1"/>
          <w:bCs w:val="1"/>
          <w:color w:val="8d0c84"/>
          <w:sz w:val="28"/>
          <w:szCs w:val="28"/>
          <w:rtl w:val="0"/>
        </w:rPr>
        <w:t xml:space="preserve"> </w:t>
      </w:r>
      <w:r w:rsidDel="00000000" w:rsidR="00000000" w:rsidRPr="00000000">
        <w:rPr>
          <w:rtl w:val="0"/>
        </w:rPr>
      </w:r>
    </w:p>
    <w:p w:rsidR="00000000" w:rsidDel="00000000" w:rsidP="00000000" w:rsidRDefault="00000000" w:rsidRPr="00000000" w14:paraId="00000017">
      <w:pPr>
        <w:numPr>
          <w:ilvl w:val="1"/>
          <w:numId w:val="1"/>
        </w:numPr>
        <w:shd w:fill="ffffff" w:val="clear"/>
        <w:spacing w:line="360" w:lineRule="auto"/>
        <w:ind w:left="144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You can also find the coursework by clicking the link next to the class recording.</w:t>
      </w:r>
    </w:p>
    <w:p w:rsidR="00000000" w:rsidDel="00000000" w:rsidP="00000000" w:rsidRDefault="00000000" w:rsidRPr="00000000" w14:paraId="00000018">
      <w:pPr>
        <w:numPr>
          <w:ilvl w:val="1"/>
          <w:numId w:val="1"/>
        </w:numPr>
        <w:shd w:fill="ffffff" w:val="clear"/>
        <w:spacing w:line="360" w:lineRule="auto"/>
        <w:ind w:left="144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Reminder: If it helps you to see captions, click the CC in the bar at the bottom of the video.</w:t>
      </w:r>
      <w:r w:rsidDel="00000000" w:rsidR="00000000" w:rsidRPr="00000000">
        <w:rPr>
          <w:rtl w:val="0"/>
        </w:rPr>
      </w:r>
    </w:p>
    <w:p w:rsidR="00000000" w:rsidDel="00000000" w:rsidP="00000000" w:rsidRDefault="00000000" w:rsidRPr="00000000" w14:paraId="00000019">
      <w:pPr>
        <w:pBdr>
          <w:left w:color="auto" w:space="0" w:sz="0" w:val="none"/>
        </w:pBdr>
        <w:spacing w:after="200" w:line="360" w:lineRule="auto"/>
        <w:ind w:left="-20" w:right="-20" w:firstLine="0"/>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A">
      <w:pPr>
        <w:pBdr>
          <w:left w:color="auto" w:space="0" w:sz="0" w:val="none"/>
        </w:pBdr>
        <w:spacing w:after="200" w:line="360" w:lineRule="auto"/>
        <w:ind w:left="-20" w:right="-20" w:firstLine="0"/>
        <w:rPr>
          <w:rFonts w:ascii="Roboto" w:cs="Roboto" w:eastAsia="Roboto" w:hAnsi="Roboto"/>
          <w:color w:val="0d0d0d"/>
          <w:sz w:val="23"/>
          <w:szCs w:val="23"/>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Bdr>
          <w:left w:color="auto" w:space="0" w:sz="0" w:val="none"/>
        </w:pBdr>
        <w:spacing w:after="200" w:line="360" w:lineRule="auto"/>
        <w:ind w:left="-20" w:right="-20" w:firstLine="0"/>
        <w:rPr>
          <w:rFonts w:ascii="Avenir" w:cs="Avenir" w:eastAsia="Avenir" w:hAnsi="Avenir"/>
          <w:b w:val="1"/>
          <w:bCs w:val="1"/>
          <w:i w:val="1"/>
          <w:iCs w:val="1"/>
          <w:color w:val="ba235b"/>
          <w:sz w:val="32"/>
          <w:szCs w:val="32"/>
        </w:rPr>
      </w:pPr>
      <w:r w:rsidDel="00000000" w:rsidR="00000000" w:rsidRPr="00000000">
        <w:rPr>
          <w:rFonts w:ascii="Avenir" w:cs="Avenir" w:eastAsia="Avenir" w:hAnsi="Avenir"/>
          <w:b w:val="1"/>
          <w:bCs w:val="1"/>
          <w:color w:val="5361a6"/>
          <w:sz w:val="32"/>
          <w:szCs w:val="32"/>
          <w:rtl w:val="0"/>
        </w:rPr>
        <w:t xml:space="preserve">Next week is Module 4 - </w:t>
      </w:r>
      <w:r w:rsidDel="00000000" w:rsidR="00000000" w:rsidRPr="00000000">
        <w:rPr>
          <w:rFonts w:ascii="Avenir" w:cs="Avenir" w:eastAsia="Avenir" w:hAnsi="Avenir"/>
          <w:b w:val="1"/>
          <w:bCs w:val="1"/>
          <w:color w:val="8c0d84"/>
          <w:sz w:val="32"/>
          <w:szCs w:val="32"/>
          <w:rtl w:val="0"/>
        </w:rPr>
        <w:t xml:space="preserve">The Neuro &amp; The Vocal: </w:t>
      </w:r>
      <w:r w:rsidDel="00000000" w:rsidR="00000000" w:rsidRPr="00000000">
        <w:rPr>
          <w:rFonts w:ascii="Avenir" w:cs="Avenir" w:eastAsia="Avenir" w:hAnsi="Avenir"/>
          <w:b w:val="1"/>
          <w:bCs w:val="1"/>
          <w:i w:val="1"/>
          <w:iCs w:val="1"/>
          <w:color w:val="5361a6"/>
          <w:sz w:val="32"/>
          <w:szCs w:val="32"/>
          <w:rtl w:val="0"/>
        </w:rPr>
        <w:t xml:space="preserve">Building On Neurological Tools</w:t>
      </w:r>
      <w:r w:rsidDel="00000000" w:rsidR="00000000" w:rsidRPr="00000000">
        <w:rPr>
          <w:rtl w:val="0"/>
        </w:rPr>
      </w:r>
    </w:p>
    <w:p w:rsidR="00000000" w:rsidDel="00000000" w:rsidP="00000000" w:rsidRDefault="00000000" w:rsidRPr="00000000" w14:paraId="0000001C">
      <w:pPr>
        <w:pBdr>
          <w:left w:color="auto" w:space="0" w:sz="0" w:val="none"/>
        </w:pBdr>
        <w:spacing w:after="200" w:line="360" w:lineRule="auto"/>
        <w:ind w:left="-20" w:right="-20" w:firstLine="0"/>
        <w:rPr>
          <w:rFonts w:ascii="Avenir" w:cs="Avenir" w:eastAsia="Avenir" w:hAnsi="Avenir"/>
          <w:color w:val="0d0d0d"/>
          <w:sz w:val="28"/>
          <w:szCs w:val="28"/>
        </w:rPr>
      </w:pPr>
      <w:r w:rsidDel="00000000" w:rsidR="00000000" w:rsidRPr="00000000">
        <w:rPr>
          <w:rFonts w:ascii="Avenir" w:cs="Avenir" w:eastAsia="Avenir" w:hAnsi="Avenir"/>
          <w:color w:val="0d0d0d"/>
          <w:sz w:val="28"/>
          <w:szCs w:val="28"/>
          <w:rtl w:val="0"/>
        </w:rPr>
        <w:t xml:space="preserve">The first three modules covered:</w:t>
      </w:r>
    </w:p>
    <w:p w:rsidR="00000000" w:rsidDel="00000000" w:rsidP="00000000" w:rsidRDefault="00000000" w:rsidRPr="00000000" w14:paraId="0000001D">
      <w:pPr>
        <w:numPr>
          <w:ilvl w:val="0"/>
          <w:numId w:val="2"/>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the predictive nature of the brain</w:t>
      </w:r>
    </w:p>
    <w:p w:rsidR="00000000" w:rsidDel="00000000" w:rsidP="00000000" w:rsidRDefault="00000000" w:rsidRPr="00000000" w14:paraId="0000001E">
      <w:pPr>
        <w:numPr>
          <w:ilvl w:val="0"/>
          <w:numId w:val="2"/>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interoception: what it is and why it can matter to singers</w:t>
      </w:r>
    </w:p>
    <w:p w:rsidR="00000000" w:rsidDel="00000000" w:rsidP="00000000" w:rsidRDefault="00000000" w:rsidRPr="00000000" w14:paraId="0000001F">
      <w:pPr>
        <w:numPr>
          <w:ilvl w:val="0"/>
          <w:numId w:val="2"/>
        </w:numPr>
        <w:pBdr>
          <w:left w:color="auto" w:space="0" w:sz="0" w:val="none"/>
        </w:pBdr>
        <w:spacing w:after="20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doing the math: how your brain uses </w:t>
      </w:r>
      <w:r w:rsidDel="00000000" w:rsidR="00000000" w:rsidRPr="00000000">
        <w:rPr>
          <w:rFonts w:ascii="Avenir" w:cs="Avenir" w:eastAsia="Avenir" w:hAnsi="Avenir"/>
          <w:b w:val="1"/>
          <w:bCs w:val="1"/>
          <w:i w:val="1"/>
          <w:iCs w:val="1"/>
          <w:color w:val="5361a6"/>
          <w:sz w:val="28"/>
          <w:szCs w:val="28"/>
          <w:rtl w:val="0"/>
        </w:rPr>
        <w:t xml:space="preserve">feeling</w:t>
      </w:r>
      <w:r w:rsidDel="00000000" w:rsidR="00000000" w:rsidRPr="00000000">
        <w:rPr>
          <w:rFonts w:ascii="Avenir" w:cs="Avenir" w:eastAsia="Avenir" w:hAnsi="Avenir"/>
          <w:b w:val="1"/>
          <w:bCs w:val="1"/>
          <w:color w:val="5361a6"/>
          <w:sz w:val="28"/>
          <w:szCs w:val="28"/>
          <w:rtl w:val="0"/>
        </w:rPr>
        <w:t xml:space="preserve"> + </w:t>
      </w:r>
      <w:r w:rsidDel="00000000" w:rsidR="00000000" w:rsidRPr="00000000">
        <w:rPr>
          <w:rFonts w:ascii="Avenir" w:cs="Avenir" w:eastAsia="Avenir" w:hAnsi="Avenir"/>
          <w:b w:val="1"/>
          <w:bCs w:val="1"/>
          <w:i w:val="1"/>
          <w:iCs w:val="1"/>
          <w:color w:val="5361a6"/>
          <w:sz w:val="28"/>
          <w:szCs w:val="28"/>
          <w:rtl w:val="0"/>
        </w:rPr>
        <w:t xml:space="preserve">intention</w:t>
      </w:r>
      <w:r w:rsidDel="00000000" w:rsidR="00000000" w:rsidRPr="00000000">
        <w:rPr>
          <w:rFonts w:ascii="Avenir" w:cs="Avenir" w:eastAsia="Avenir" w:hAnsi="Avenir"/>
          <w:b w:val="1"/>
          <w:bCs w:val="1"/>
          <w:color w:val="5361a6"/>
          <w:sz w:val="28"/>
          <w:szCs w:val="28"/>
          <w:rtl w:val="0"/>
        </w:rPr>
        <w:t xml:space="preserve"> + </w:t>
      </w:r>
      <w:r w:rsidDel="00000000" w:rsidR="00000000" w:rsidRPr="00000000">
        <w:rPr>
          <w:rFonts w:ascii="Avenir" w:cs="Avenir" w:eastAsia="Avenir" w:hAnsi="Avenir"/>
          <w:b w:val="1"/>
          <w:bCs w:val="1"/>
          <w:i w:val="1"/>
          <w:iCs w:val="1"/>
          <w:color w:val="5361a6"/>
          <w:sz w:val="28"/>
          <w:szCs w:val="28"/>
          <w:rtl w:val="0"/>
        </w:rPr>
        <w:t xml:space="preserve">attention </w:t>
      </w:r>
      <w:r w:rsidDel="00000000" w:rsidR="00000000" w:rsidRPr="00000000">
        <w:rPr>
          <w:rFonts w:ascii="Avenir" w:cs="Avenir" w:eastAsia="Avenir" w:hAnsi="Avenir"/>
          <w:b w:val="1"/>
          <w:bCs w:val="1"/>
          <w:color w:val="5361a6"/>
          <w:sz w:val="28"/>
          <w:szCs w:val="28"/>
          <w:rtl w:val="0"/>
        </w:rPr>
        <w:t xml:space="preserve">to manage the internal changes that happen when we sing.</w:t>
      </w:r>
    </w:p>
    <w:p w:rsidR="00000000" w:rsidDel="00000000" w:rsidP="00000000" w:rsidRDefault="00000000" w:rsidRPr="00000000" w14:paraId="00000020">
      <w:pPr>
        <w:pBdr>
          <w:left w:color="auto" w:space="0" w:sz="0" w:val="none"/>
        </w:pBdr>
        <w:spacing w:after="200" w:line="360" w:lineRule="auto"/>
        <w:ind w:right="-20"/>
        <w:rPr>
          <w:rFonts w:ascii="Avenir" w:cs="Avenir" w:eastAsia="Avenir" w:hAnsi="Avenir"/>
          <w:sz w:val="28"/>
          <w:szCs w:val="28"/>
        </w:rPr>
      </w:pPr>
      <w:r w:rsidDel="00000000" w:rsidR="00000000" w:rsidRPr="00000000">
        <w:rPr>
          <w:rFonts w:ascii="Avenir" w:cs="Avenir" w:eastAsia="Avenir" w:hAnsi="Avenir"/>
          <w:sz w:val="28"/>
          <w:szCs w:val="28"/>
          <w:rtl w:val="0"/>
        </w:rPr>
        <w:t xml:space="preserve">We’ve talked about how </w:t>
      </w:r>
      <w:r w:rsidDel="00000000" w:rsidR="00000000" w:rsidRPr="00000000">
        <w:rPr>
          <w:rFonts w:ascii="Avenir" w:cs="Avenir" w:eastAsia="Avenir" w:hAnsi="Avenir"/>
          <w:color w:val="8c0d84"/>
          <w:sz w:val="28"/>
          <w:szCs w:val="28"/>
          <w:rtl w:val="0"/>
        </w:rPr>
        <w:t xml:space="preserve">your brain is constantly predicting</w:t>
      </w:r>
      <w:r w:rsidDel="00000000" w:rsidR="00000000" w:rsidRPr="00000000">
        <w:rPr>
          <w:rFonts w:ascii="Avenir" w:cs="Avenir" w:eastAsia="Avenir" w:hAnsi="Avenir"/>
          <w:sz w:val="28"/>
          <w:szCs w:val="28"/>
          <w:rtl w:val="0"/>
        </w:rPr>
        <w:t xml:space="preserve"> - from managing how much glucose or water you need, to the motor predictions that move our bodies and make us sing! We’ve seen how we can </w:t>
      </w:r>
      <w:r w:rsidDel="00000000" w:rsidR="00000000" w:rsidRPr="00000000">
        <w:rPr>
          <w:rFonts w:ascii="Avenir" w:cs="Avenir" w:eastAsia="Avenir" w:hAnsi="Avenir"/>
          <w:color w:val="8c0d84"/>
          <w:sz w:val="28"/>
          <w:szCs w:val="28"/>
          <w:rtl w:val="0"/>
        </w:rPr>
        <w:t xml:space="preserve">use our predictive nature</w:t>
      </w:r>
      <w:r w:rsidDel="00000000" w:rsidR="00000000" w:rsidRPr="00000000">
        <w:rPr>
          <w:rFonts w:ascii="Avenir" w:cs="Avenir" w:eastAsia="Avenir" w:hAnsi="Avenir"/>
          <w:sz w:val="28"/>
          <w:szCs w:val="28"/>
          <w:rtl w:val="0"/>
        </w:rPr>
        <w:t xml:space="preserve"> to create an expectation for phonation that feels easy and “connected” to our bodies.</w:t>
      </w:r>
    </w:p>
    <w:p w:rsidR="00000000" w:rsidDel="00000000" w:rsidP="00000000" w:rsidRDefault="00000000" w:rsidRPr="00000000" w14:paraId="00000021">
      <w:pPr>
        <w:pBdr>
          <w:left w:color="auto" w:space="0" w:sz="0" w:val="none"/>
        </w:pBdr>
        <w:spacing w:after="200" w:line="360" w:lineRule="auto"/>
        <w:ind w:right="-20"/>
        <w:rPr>
          <w:rFonts w:ascii="Avenir" w:cs="Avenir" w:eastAsia="Avenir" w:hAnsi="Avenir"/>
          <w:sz w:val="28"/>
          <w:szCs w:val="28"/>
        </w:rPr>
      </w:pPr>
      <w:r w:rsidDel="00000000" w:rsidR="00000000" w:rsidRPr="00000000">
        <w:rPr>
          <w:rFonts w:ascii="Avenir" w:cs="Avenir" w:eastAsia="Avenir" w:hAnsi="Avenir"/>
          <w:sz w:val="28"/>
          <w:szCs w:val="28"/>
          <w:rtl w:val="0"/>
        </w:rPr>
        <w:t xml:space="preserve">We’ve worked together to see how </w:t>
      </w:r>
      <w:r w:rsidDel="00000000" w:rsidR="00000000" w:rsidRPr="00000000">
        <w:rPr>
          <w:rFonts w:ascii="Avenir" w:cs="Avenir" w:eastAsia="Avenir" w:hAnsi="Avenir"/>
          <w:color w:val="8c0d84"/>
          <w:sz w:val="28"/>
          <w:szCs w:val="28"/>
          <w:rtl w:val="0"/>
        </w:rPr>
        <w:t xml:space="preserve">raising our awareness about interoceptive messages</w:t>
      </w:r>
      <w:r w:rsidDel="00000000" w:rsidR="00000000" w:rsidRPr="00000000">
        <w:rPr>
          <w:rFonts w:ascii="Avenir" w:cs="Avenir" w:eastAsia="Avenir" w:hAnsi="Avenir"/>
          <w:sz w:val="28"/>
          <w:szCs w:val="28"/>
          <w:rtl w:val="0"/>
        </w:rPr>
        <w:t xml:space="preserve"> can strongly influence our experience of our phonation.</w:t>
      </w:r>
    </w:p>
    <w:p w:rsidR="00000000" w:rsidDel="00000000" w:rsidP="00000000" w:rsidRDefault="00000000" w:rsidRPr="00000000" w14:paraId="00000022">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Relying on these things, and adding </w:t>
      </w:r>
      <w:r w:rsidDel="00000000" w:rsidR="00000000" w:rsidRPr="00000000">
        <w:rPr>
          <w:rFonts w:ascii="Avenir" w:cs="Avenir" w:eastAsia="Avenir" w:hAnsi="Avenir"/>
          <w:i w:val="1"/>
          <w:iCs w:val="1"/>
          <w:sz w:val="28"/>
          <w:szCs w:val="28"/>
          <w:rtl w:val="0"/>
        </w:rPr>
        <w:t xml:space="preserve">intention</w:t>
      </w:r>
      <w:r w:rsidDel="00000000" w:rsidR="00000000" w:rsidRPr="00000000">
        <w:rPr>
          <w:rFonts w:ascii="Avenir" w:cs="Avenir" w:eastAsia="Avenir" w:hAnsi="Avenir"/>
          <w:sz w:val="28"/>
          <w:szCs w:val="28"/>
          <w:rtl w:val="0"/>
        </w:rPr>
        <w:t xml:space="preserve"> + </w:t>
      </w:r>
      <w:r w:rsidDel="00000000" w:rsidR="00000000" w:rsidRPr="00000000">
        <w:rPr>
          <w:rFonts w:ascii="Avenir" w:cs="Avenir" w:eastAsia="Avenir" w:hAnsi="Avenir"/>
          <w:i w:val="1"/>
          <w:iCs w:val="1"/>
          <w:sz w:val="28"/>
          <w:szCs w:val="28"/>
          <w:rtl w:val="0"/>
        </w:rPr>
        <w:t xml:space="preserve">attention</w:t>
      </w:r>
      <w:r w:rsidDel="00000000" w:rsidR="00000000" w:rsidRPr="00000000">
        <w:rPr>
          <w:rFonts w:ascii="Avenir" w:cs="Avenir" w:eastAsia="Avenir" w:hAnsi="Avenir"/>
          <w:sz w:val="28"/>
          <w:szCs w:val="28"/>
          <w:vertAlign w:val="subscript"/>
          <w:rtl w:val="0"/>
        </w:rPr>
        <w:t xml:space="preserve">, </w:t>
      </w:r>
      <w:r w:rsidDel="00000000" w:rsidR="00000000" w:rsidRPr="00000000">
        <w:rPr>
          <w:rFonts w:ascii="Avenir" w:cs="Avenir" w:eastAsia="Avenir" w:hAnsi="Avenir"/>
          <w:sz w:val="28"/>
          <w:szCs w:val="28"/>
          <w:rtl w:val="0"/>
        </w:rPr>
        <w:t xml:space="preserve"> we experience our neurological superpower: we can </w:t>
      </w:r>
      <w:r w:rsidDel="00000000" w:rsidR="00000000" w:rsidRPr="00000000">
        <w:rPr>
          <w:rFonts w:ascii="Avenir" w:cs="Avenir" w:eastAsia="Avenir" w:hAnsi="Avenir"/>
          <w:color w:val="8c0d84"/>
          <w:sz w:val="28"/>
          <w:szCs w:val="28"/>
          <w:rtl w:val="0"/>
        </w:rPr>
        <w:t xml:space="preserve">predict and create tiny, exact changes in muscle tension and airflow dynamics </w:t>
      </w:r>
      <w:r w:rsidDel="00000000" w:rsidR="00000000" w:rsidRPr="00000000">
        <w:rPr>
          <w:rFonts w:ascii="Avenir" w:cs="Avenir" w:eastAsia="Avenir" w:hAnsi="Avenir"/>
          <w:sz w:val="28"/>
          <w:szCs w:val="28"/>
          <w:rtl w:val="0"/>
        </w:rPr>
        <w:t xml:space="preserve">(acoustics). When this becomes second nature, it allows us to sing confidently in any performance environment.</w:t>
      </w:r>
    </w:p>
    <w:p w:rsidR="00000000" w:rsidDel="00000000" w:rsidP="00000000" w:rsidRDefault="00000000" w:rsidRPr="00000000" w14:paraId="00000023">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8c0d84"/>
          <w:sz w:val="28"/>
          <w:szCs w:val="28"/>
          <w:rtl w:val="0"/>
        </w:rPr>
        <w:t xml:space="preserve">This week:</w:t>
      </w:r>
      <w:r w:rsidDel="00000000" w:rsidR="00000000" w:rsidRPr="00000000">
        <w:rPr>
          <w:rtl w:val="0"/>
        </w:rPr>
      </w:r>
    </w:p>
    <w:p w:rsidR="00000000" w:rsidDel="00000000" w:rsidP="00000000" w:rsidRDefault="00000000" w:rsidRPr="00000000" w14:paraId="00000024">
      <w:pPr>
        <w:pBdr>
          <w:left w:color="auto" w:space="0" w:sz="0" w:val="none"/>
        </w:pBdr>
        <w:spacing w:after="200" w:line="360" w:lineRule="auto"/>
        <w:ind w:left="-20" w:right="-20" w:firstLine="0"/>
        <w:rPr>
          <w:rFonts w:ascii="Avenir" w:cs="Avenir" w:eastAsia="Avenir" w:hAnsi="Avenir"/>
          <w:color w:val="ba235b"/>
          <w:sz w:val="28"/>
          <w:szCs w:val="28"/>
        </w:rPr>
      </w:pPr>
      <w:r w:rsidDel="00000000" w:rsidR="00000000" w:rsidRPr="00000000">
        <w:rPr>
          <w:rFonts w:ascii="Avenir" w:cs="Avenir" w:eastAsia="Avenir" w:hAnsi="Avenir"/>
          <w:sz w:val="28"/>
          <w:szCs w:val="28"/>
          <w:rtl w:val="0"/>
        </w:rPr>
        <w:t xml:space="preserve">We’ll unpack how these things have worked in your studio, and revisit the concepts of the last three weeks and solidify our understanding. </w:t>
      </w:r>
      <w:r w:rsidDel="00000000" w:rsidR="00000000" w:rsidRPr="00000000">
        <w:rPr>
          <w:rtl w:val="0"/>
        </w:rPr>
      </w:r>
    </w:p>
    <w:p w:rsidR="00000000" w:rsidDel="00000000" w:rsidP="00000000" w:rsidRDefault="00000000" w:rsidRPr="00000000" w14:paraId="00000025">
      <w:pPr>
        <w:pBdr>
          <w:left w:color="auto" w:space="0" w:sz="0" w:val="none"/>
        </w:pBdr>
        <w:spacing w:after="200" w:line="360" w:lineRule="auto"/>
        <w:ind w:left="-20" w:right="-20" w:firstLine="0"/>
        <w:rPr>
          <w:rFonts w:ascii="Avenir" w:cs="Avenir" w:eastAsia="Avenir" w:hAnsi="Avenir"/>
          <w:b w:val="1"/>
          <w:bCs w:val="1"/>
          <w:color w:val="ba235b"/>
          <w:sz w:val="28"/>
          <w:szCs w:val="28"/>
        </w:rPr>
      </w:pPr>
      <w:r w:rsidDel="00000000" w:rsidR="00000000" w:rsidRPr="00000000">
        <w:rPr>
          <w:rFonts w:ascii="Avenir" w:cs="Avenir" w:eastAsia="Avenir" w:hAnsi="Avenir"/>
          <w:sz w:val="28"/>
          <w:szCs w:val="28"/>
          <w:rtl w:val="0"/>
        </w:rPr>
        <w:t xml:space="preserve">The </w:t>
      </w:r>
      <w:r w:rsidDel="00000000" w:rsidR="00000000" w:rsidRPr="00000000">
        <w:rPr>
          <w:rFonts w:ascii="Avenir" w:cs="Avenir" w:eastAsia="Avenir" w:hAnsi="Avenir"/>
          <w:b w:val="1"/>
          <w:bCs w:val="1"/>
          <w:color w:val="5361a6"/>
          <w:sz w:val="28"/>
          <w:szCs w:val="28"/>
          <w:rtl w:val="0"/>
        </w:rPr>
        <w:t xml:space="preserve">video for this class is 6 minutes. </w:t>
      </w:r>
      <w:r w:rsidDel="00000000" w:rsidR="00000000" w:rsidRPr="00000000">
        <w:rPr>
          <w:rFonts w:ascii="Avenir" w:cs="Avenir" w:eastAsia="Avenir" w:hAnsi="Avenir"/>
          <w:b w:val="1"/>
          <w:bCs w:val="1"/>
          <w:sz w:val="28"/>
          <w:szCs w:val="28"/>
          <w:rtl w:val="0"/>
        </w:rPr>
        <w:t xml:space="preserve">Please</w:t>
      </w:r>
      <w:r w:rsidDel="00000000" w:rsidR="00000000" w:rsidRPr="00000000">
        <w:rPr>
          <w:rFonts w:ascii="Avenir" w:cs="Avenir" w:eastAsia="Avenir" w:hAnsi="Avenir"/>
          <w:b w:val="1"/>
          <w:bCs w:val="1"/>
          <w:sz w:val="28"/>
          <w:szCs w:val="28"/>
          <w:rtl w:val="0"/>
        </w:rPr>
        <w:t xml:space="preserve"> make time to watch it before class </w:t>
      </w:r>
      <w:r w:rsidDel="00000000" w:rsidR="00000000" w:rsidRPr="00000000">
        <w:rPr>
          <w:rFonts w:ascii="Avenir" w:cs="Avenir" w:eastAsia="Avenir" w:hAnsi="Avenir"/>
          <w:sz w:val="28"/>
          <w:szCs w:val="28"/>
          <w:rtl w:val="0"/>
        </w:rPr>
        <w:t xml:space="preserve">on Friday.</w:t>
      </w:r>
      <w:r w:rsidDel="00000000" w:rsidR="00000000" w:rsidRPr="00000000">
        <w:rPr>
          <w:rtl w:val="0"/>
        </w:rPr>
      </w:r>
    </w:p>
    <w:p w:rsidR="00000000" w:rsidDel="00000000" w:rsidP="00000000" w:rsidRDefault="00000000" w:rsidRPr="00000000" w14:paraId="00000026">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The video - along with your coursework and helpful stuff - is on this webpage for </w:t>
      </w:r>
      <w:hyperlink r:id="rId6">
        <w:r w:rsidDel="00000000" w:rsidR="00000000" w:rsidRPr="00000000">
          <w:rPr>
            <w:rFonts w:ascii="Avenir" w:cs="Avenir" w:eastAsia="Avenir" w:hAnsi="Avenir"/>
            <w:color w:val="8c0d84"/>
            <w:sz w:val="28"/>
            <w:szCs w:val="28"/>
            <w:u w:val="single"/>
            <w:rtl w:val="0"/>
          </w:rPr>
          <w:t xml:space="preserve">Unit 1, Module 4: The Neuro &amp; the Vocal: </w:t>
        </w:r>
      </w:hyperlink>
      <w:hyperlink r:id="rId7">
        <w:r w:rsidDel="00000000" w:rsidR="00000000" w:rsidRPr="00000000">
          <w:rPr>
            <w:rFonts w:ascii="Avenir" w:cs="Avenir" w:eastAsia="Avenir" w:hAnsi="Avenir"/>
            <w:i w:val="1"/>
            <w:iCs w:val="1"/>
            <w:color w:val="8c0d84"/>
            <w:sz w:val="28"/>
            <w:szCs w:val="28"/>
            <w:u w:val="single"/>
            <w:rtl w:val="0"/>
          </w:rPr>
          <w:t xml:space="preserve">Building on Neurological Tools</w:t>
        </w:r>
      </w:hyperlink>
      <w:r w:rsidDel="00000000" w:rsidR="00000000" w:rsidRPr="00000000">
        <w:rPr>
          <w:rFonts w:ascii="Avenir" w:cs="Avenir" w:eastAsia="Avenir" w:hAnsi="Avenir"/>
          <w:sz w:val="28"/>
          <w:szCs w:val="28"/>
          <w:rtl w:val="0"/>
        </w:rPr>
        <w:t xml:space="preserve">.</w:t>
      </w:r>
    </w:p>
    <w:p w:rsidR="00000000" w:rsidDel="00000000" w:rsidP="00000000" w:rsidRDefault="00000000" w:rsidRPr="00000000" w14:paraId="00000027">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8">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Class meeting times are shown below my signature.  As always, if you need to get in touch, shoot me an email!</w:t>
      </w:r>
      <w:r w:rsidDel="00000000" w:rsidR="00000000" w:rsidRPr="00000000">
        <w:rPr>
          <w:rFonts w:ascii="Avenir" w:cs="Avenir" w:eastAsia="Avenir" w:hAnsi="Avenir"/>
          <w:color w:val="1155cc"/>
          <w:sz w:val="28"/>
          <w:szCs w:val="28"/>
          <w:rtl w:val="0"/>
        </w:rPr>
        <w:t xml:space="preserve"> </w:t>
      </w:r>
      <w:r w:rsidDel="00000000" w:rsidR="00000000" w:rsidRPr="00000000">
        <w:rPr>
          <w:rtl w:val="0"/>
        </w:rPr>
      </w:r>
    </w:p>
    <w:p w:rsidR="00000000" w:rsidDel="00000000" w:rsidP="00000000" w:rsidRDefault="00000000" w:rsidRPr="00000000" w14:paraId="00000029">
      <w:pPr>
        <w:pBdr>
          <w:left w:color="auto" w:space="0" w:sz="0" w:val="none"/>
        </w:pBdr>
        <w:spacing w:after="0" w:before="0" w:line="360" w:lineRule="auto"/>
        <w:ind w:left="-20" w:right="-20" w:firstLine="0"/>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2A">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Signature</w:t>
      </w:r>
    </w:p>
    <w:p w:rsidR="00000000" w:rsidDel="00000000" w:rsidP="00000000" w:rsidRDefault="00000000" w:rsidRPr="00000000" w14:paraId="0000002B">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Disclaimer:</w:t>
      </w:r>
    </w:p>
    <w:p w:rsidR="00000000" w:rsidDel="00000000" w:rsidP="00000000" w:rsidRDefault="00000000" w:rsidRPr="00000000" w14:paraId="0000002C">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2D">
      <w:pPr>
        <w:shd w:fill="ffffff" w:val="clear"/>
        <w:spacing w:after="160" w:before="160" w:line="360" w:lineRule="auto"/>
        <w:rPr>
          <w:rFonts w:ascii="Roboto" w:cs="Roboto" w:eastAsia="Roboto" w:hAnsi="Roboto"/>
          <w:color w:val="0d0d0d"/>
          <w:sz w:val="23"/>
          <w:szCs w:val="23"/>
          <w:highlight w:val="white"/>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2E">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unit-1-module-4" TargetMode="External"/><Relationship Id="rId7" Type="http://schemas.openxmlformats.org/officeDocument/2006/relationships/hyperlink" Target="https://www.neurovocalmethod.com/unit-1-module-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